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9EE42" w14:textId="77777777" w:rsidR="00000E65" w:rsidRPr="00CF12A4" w:rsidRDefault="00000E65" w:rsidP="00000E65">
      <w:pPr>
        <w:tabs>
          <w:tab w:val="left" w:pos="360"/>
        </w:tabs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CF12A4">
        <w:rPr>
          <w:rFonts w:ascii="Arial" w:hAnsi="Arial" w:cs="Arial"/>
          <w:b/>
          <w:bCs/>
          <w:sz w:val="24"/>
          <w:szCs w:val="24"/>
        </w:rPr>
        <w:t>Informacja administratora danych  osobowych</w:t>
      </w:r>
    </w:p>
    <w:p w14:paraId="51A635EA" w14:textId="77777777" w:rsidR="00000E65" w:rsidRPr="00CF12A4" w:rsidRDefault="00000E65" w:rsidP="00000E65">
      <w:pPr>
        <w:tabs>
          <w:tab w:val="left" w:pos="360"/>
        </w:tabs>
        <w:jc w:val="center"/>
        <w:rPr>
          <w:rFonts w:ascii="Arial" w:hAnsi="Arial" w:cs="Arial"/>
          <w:sz w:val="24"/>
          <w:szCs w:val="24"/>
        </w:rPr>
      </w:pPr>
    </w:p>
    <w:p w14:paraId="3E9CFD0E" w14:textId="77777777" w:rsidR="00306651" w:rsidRPr="00CF12A4" w:rsidRDefault="00000E65" w:rsidP="00000E65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CF12A4">
        <w:rPr>
          <w:rFonts w:ascii="Arial" w:hAnsi="Arial" w:cs="Arial"/>
          <w:sz w:val="24"/>
          <w:szCs w:val="24"/>
        </w:rPr>
        <w:t>Administratorem Państwa danych osobowych jest Biblioteka Publiczna im. dr. Władysława Biegańskiego (dalej Biblioteka). Aleja Najświętszej Maryi Panny 22,</w:t>
      </w:r>
    </w:p>
    <w:p w14:paraId="73371DE8" w14:textId="58FEB61B" w:rsidR="00000E65" w:rsidRPr="00CF12A4" w:rsidRDefault="00000E65" w:rsidP="00306651">
      <w:pPr>
        <w:tabs>
          <w:tab w:val="left" w:pos="360"/>
        </w:tabs>
        <w:ind w:left="720"/>
        <w:rPr>
          <w:rFonts w:ascii="Arial" w:hAnsi="Arial" w:cs="Arial"/>
          <w:sz w:val="24"/>
          <w:szCs w:val="24"/>
        </w:rPr>
      </w:pPr>
      <w:r w:rsidRPr="00CF12A4">
        <w:rPr>
          <w:rFonts w:ascii="Arial" w:hAnsi="Arial" w:cs="Arial"/>
          <w:sz w:val="24"/>
          <w:szCs w:val="24"/>
        </w:rPr>
        <w:t>42-202 Częstochowa, tel. 34 360 56 28, e-mail sekretariat@biblioteka.czest.pl.</w:t>
      </w:r>
    </w:p>
    <w:p w14:paraId="24834C70" w14:textId="77777777" w:rsidR="00000E65" w:rsidRPr="00CF12A4" w:rsidRDefault="00000E65" w:rsidP="00000E65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CF12A4">
        <w:rPr>
          <w:rFonts w:ascii="Arial" w:hAnsi="Arial" w:cs="Arial"/>
          <w:sz w:val="24"/>
          <w:szCs w:val="24"/>
        </w:rPr>
        <w:t xml:space="preserve">We wszystkich sprawach dotyczących przetwarzania przez Bibliotekę Państwa danych osobowych proszę się kontaktować z Inspektorem Ochrony Danych. Aleja Najświętszej Maryi Panny 22, 42-202 Częstochowa, tel. 34 360 61 18 wew. 28, </w:t>
      </w:r>
    </w:p>
    <w:p w14:paraId="5C18219A" w14:textId="77777777" w:rsidR="00000E65" w:rsidRPr="00CF12A4" w:rsidRDefault="00000E65" w:rsidP="00000E65">
      <w:pPr>
        <w:tabs>
          <w:tab w:val="left" w:pos="360"/>
        </w:tabs>
        <w:ind w:left="720"/>
        <w:rPr>
          <w:rFonts w:ascii="Arial" w:hAnsi="Arial" w:cs="Arial"/>
          <w:sz w:val="24"/>
          <w:szCs w:val="24"/>
        </w:rPr>
      </w:pPr>
      <w:r w:rsidRPr="00CF12A4">
        <w:rPr>
          <w:rFonts w:ascii="Arial" w:hAnsi="Arial" w:cs="Arial"/>
          <w:sz w:val="24"/>
          <w:szCs w:val="24"/>
        </w:rPr>
        <w:t>e-mail inspektor@biblioteka.czest.pl.</w:t>
      </w:r>
    </w:p>
    <w:p w14:paraId="5412D29A" w14:textId="05AF707E" w:rsidR="00A3730B" w:rsidRPr="00CF12A4" w:rsidRDefault="00000E65" w:rsidP="0034492F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CF12A4">
        <w:rPr>
          <w:rFonts w:ascii="Arial" w:hAnsi="Arial" w:cs="Arial"/>
          <w:sz w:val="24"/>
          <w:szCs w:val="24"/>
        </w:rPr>
        <w:t xml:space="preserve">Państwa dane osobowe są przetwarzane na podstawie </w:t>
      </w:r>
      <w:r w:rsidR="0034492F" w:rsidRPr="00CF12A4">
        <w:rPr>
          <w:rFonts w:ascii="Arial" w:hAnsi="Arial" w:cs="Arial"/>
          <w:sz w:val="24"/>
          <w:szCs w:val="24"/>
        </w:rPr>
        <w:t xml:space="preserve">art. 6 ust. 1 lit. c </w:t>
      </w:r>
      <w:r w:rsidRPr="00CF12A4">
        <w:rPr>
          <w:rFonts w:ascii="Arial" w:hAnsi="Arial" w:cs="Arial"/>
          <w:sz w:val="24"/>
          <w:szCs w:val="24"/>
        </w:rPr>
        <w:t xml:space="preserve">RODO </w:t>
      </w:r>
      <w:r w:rsidRPr="00CF12A4">
        <w:rPr>
          <w:rFonts w:ascii="Arial" w:hAnsi="Arial" w:cs="Arial"/>
          <w:sz w:val="24"/>
          <w:szCs w:val="24"/>
          <w:vertAlign w:val="superscript"/>
        </w:rPr>
        <w:t>(1)</w:t>
      </w:r>
      <w:r w:rsidR="00A3730B" w:rsidRPr="00CF12A4">
        <w:rPr>
          <w:rFonts w:ascii="Arial" w:hAnsi="Arial" w:cs="Arial"/>
          <w:sz w:val="24"/>
          <w:szCs w:val="24"/>
        </w:rPr>
        <w:t xml:space="preserve">, </w:t>
      </w:r>
      <w:r w:rsidR="0034492F" w:rsidRPr="00CF12A4">
        <w:rPr>
          <w:rFonts w:ascii="Arial" w:hAnsi="Arial" w:cs="Arial"/>
          <w:sz w:val="24"/>
          <w:szCs w:val="24"/>
        </w:rPr>
        <w:t>w związku z realizacją obowiązków wynikających z</w:t>
      </w:r>
      <w:r w:rsidR="005A477E" w:rsidRPr="00CF12A4">
        <w:rPr>
          <w:rFonts w:ascii="Arial" w:hAnsi="Arial" w:cs="Arial"/>
          <w:sz w:val="24"/>
          <w:szCs w:val="24"/>
        </w:rPr>
        <w:t xml:space="preserve"> </w:t>
      </w:r>
      <w:r w:rsidR="00C365A9" w:rsidRPr="00CF12A4">
        <w:rPr>
          <w:rFonts w:ascii="Arial" w:hAnsi="Arial" w:cs="Arial"/>
          <w:sz w:val="24"/>
          <w:szCs w:val="24"/>
        </w:rPr>
        <w:t xml:space="preserve">ustawy Prawo zamówień publicznych </w:t>
      </w:r>
      <w:r w:rsidR="00C365A9" w:rsidRPr="00CF12A4">
        <w:rPr>
          <w:rFonts w:ascii="Arial" w:eastAsia="Tahoma" w:hAnsi="Arial" w:cs="Arial"/>
          <w:kern w:val="2"/>
          <w:sz w:val="22"/>
          <w:szCs w:val="22"/>
          <w:vertAlign w:val="superscript"/>
        </w:rPr>
        <w:t>(2)</w:t>
      </w:r>
      <w:r w:rsidR="00643383" w:rsidRPr="00CF12A4">
        <w:rPr>
          <w:rFonts w:ascii="Arial" w:eastAsia="Tahoma" w:hAnsi="Arial" w:cs="Arial"/>
          <w:kern w:val="2"/>
          <w:sz w:val="22"/>
          <w:szCs w:val="22"/>
        </w:rPr>
        <w:t>, ustaw</w:t>
      </w:r>
      <w:r w:rsidR="00684A06" w:rsidRPr="00CF12A4">
        <w:rPr>
          <w:rFonts w:ascii="Arial" w:eastAsia="Tahoma" w:hAnsi="Arial" w:cs="Arial"/>
          <w:kern w:val="2"/>
          <w:sz w:val="22"/>
          <w:szCs w:val="22"/>
        </w:rPr>
        <w:t>y</w:t>
      </w:r>
      <w:r w:rsidR="00643383" w:rsidRPr="00CF12A4">
        <w:rPr>
          <w:rFonts w:ascii="Arial" w:eastAsia="Tahoma" w:hAnsi="Arial" w:cs="Arial"/>
          <w:kern w:val="2"/>
          <w:sz w:val="22"/>
          <w:szCs w:val="22"/>
        </w:rPr>
        <w:t xml:space="preserve"> o rachunkowości </w:t>
      </w:r>
      <w:r w:rsidR="00916715" w:rsidRPr="00CF12A4">
        <w:rPr>
          <w:rFonts w:ascii="Arial" w:eastAsia="Tahoma" w:hAnsi="Arial" w:cs="Arial"/>
          <w:kern w:val="2"/>
          <w:sz w:val="22"/>
          <w:szCs w:val="22"/>
          <w:vertAlign w:val="superscript"/>
        </w:rPr>
        <w:t>(3)</w:t>
      </w:r>
      <w:r w:rsidR="00916715" w:rsidRPr="00CF12A4">
        <w:rPr>
          <w:rFonts w:ascii="Arial" w:eastAsia="Tahoma" w:hAnsi="Arial" w:cs="Arial"/>
          <w:kern w:val="2"/>
          <w:sz w:val="22"/>
          <w:szCs w:val="22"/>
        </w:rPr>
        <w:t>, ustaw</w:t>
      </w:r>
      <w:r w:rsidR="00684A06" w:rsidRPr="00CF12A4">
        <w:rPr>
          <w:rFonts w:ascii="Arial" w:eastAsia="Tahoma" w:hAnsi="Arial" w:cs="Arial"/>
          <w:kern w:val="2"/>
          <w:sz w:val="22"/>
          <w:szCs w:val="22"/>
        </w:rPr>
        <w:t>y</w:t>
      </w:r>
      <w:r w:rsidR="00916715" w:rsidRPr="00CF12A4">
        <w:rPr>
          <w:rFonts w:ascii="Arial" w:eastAsia="Tahoma" w:hAnsi="Arial" w:cs="Arial"/>
          <w:kern w:val="2"/>
          <w:sz w:val="22"/>
          <w:szCs w:val="22"/>
        </w:rPr>
        <w:t xml:space="preserve"> o narodowym zasobie archiwalnym i archiwach</w:t>
      </w:r>
      <w:r w:rsidR="00684A06" w:rsidRPr="00CF12A4">
        <w:rPr>
          <w:rFonts w:ascii="Arial" w:eastAsia="Tahoma" w:hAnsi="Arial" w:cs="Arial"/>
          <w:kern w:val="2"/>
          <w:sz w:val="22"/>
          <w:szCs w:val="22"/>
        </w:rPr>
        <w:t xml:space="preserve"> </w:t>
      </w:r>
      <w:r w:rsidR="00684A06" w:rsidRPr="00CF12A4">
        <w:rPr>
          <w:rFonts w:ascii="Arial" w:eastAsia="Tahoma" w:hAnsi="Arial" w:cs="Arial"/>
          <w:kern w:val="2"/>
          <w:sz w:val="22"/>
          <w:szCs w:val="22"/>
          <w:vertAlign w:val="superscript"/>
        </w:rPr>
        <w:t>(</w:t>
      </w:r>
      <w:r w:rsidR="00121BEF" w:rsidRPr="00CF12A4">
        <w:rPr>
          <w:rFonts w:ascii="Arial" w:eastAsia="Tahoma" w:hAnsi="Arial" w:cs="Arial"/>
          <w:kern w:val="2"/>
          <w:sz w:val="22"/>
          <w:szCs w:val="22"/>
          <w:vertAlign w:val="superscript"/>
        </w:rPr>
        <w:t>4</w:t>
      </w:r>
      <w:r w:rsidR="00684A06" w:rsidRPr="00CF12A4">
        <w:rPr>
          <w:rFonts w:ascii="Arial" w:eastAsia="Tahoma" w:hAnsi="Arial" w:cs="Arial"/>
          <w:kern w:val="2"/>
          <w:sz w:val="22"/>
          <w:szCs w:val="22"/>
          <w:vertAlign w:val="superscript"/>
        </w:rPr>
        <w:t>)</w:t>
      </w:r>
      <w:r w:rsidR="0062541B" w:rsidRPr="00CF12A4">
        <w:rPr>
          <w:rFonts w:ascii="Arial" w:eastAsia="Tahoma" w:hAnsi="Arial" w:cs="Arial"/>
          <w:kern w:val="2"/>
          <w:sz w:val="22"/>
          <w:szCs w:val="22"/>
        </w:rPr>
        <w:t>, a w przypadku zawarcia umowy</w:t>
      </w:r>
      <w:r w:rsidR="00833741" w:rsidRPr="00CF12A4">
        <w:rPr>
          <w:rFonts w:ascii="Arial" w:eastAsia="Tahoma" w:hAnsi="Arial" w:cs="Arial"/>
          <w:kern w:val="2"/>
          <w:sz w:val="22"/>
          <w:szCs w:val="22"/>
        </w:rPr>
        <w:t>,</w:t>
      </w:r>
      <w:r w:rsidR="0062541B" w:rsidRPr="00CF12A4">
        <w:rPr>
          <w:rFonts w:ascii="Arial" w:eastAsia="Tahoma" w:hAnsi="Arial" w:cs="Arial"/>
          <w:kern w:val="2"/>
          <w:sz w:val="22"/>
          <w:szCs w:val="22"/>
        </w:rPr>
        <w:t xml:space="preserve"> </w:t>
      </w:r>
      <w:r w:rsidR="00684A06" w:rsidRPr="00CF12A4">
        <w:rPr>
          <w:rFonts w:ascii="Arial" w:eastAsia="Tahoma" w:hAnsi="Arial" w:cs="Arial"/>
          <w:kern w:val="2"/>
          <w:sz w:val="22"/>
          <w:szCs w:val="22"/>
        </w:rPr>
        <w:t xml:space="preserve">także </w:t>
      </w:r>
      <w:r w:rsidR="0062541B" w:rsidRPr="00CF12A4">
        <w:rPr>
          <w:rFonts w:ascii="Arial" w:eastAsia="Tahoma" w:hAnsi="Arial" w:cs="Arial"/>
          <w:kern w:val="2"/>
          <w:sz w:val="22"/>
          <w:szCs w:val="22"/>
        </w:rPr>
        <w:t xml:space="preserve">na podstawie art. 6 ust. 1 lit. b RODO </w:t>
      </w:r>
      <w:r w:rsidR="0062541B" w:rsidRPr="00CF12A4">
        <w:rPr>
          <w:rFonts w:ascii="Arial" w:eastAsia="Tahoma" w:hAnsi="Arial" w:cs="Arial"/>
          <w:kern w:val="2"/>
          <w:sz w:val="22"/>
          <w:szCs w:val="22"/>
          <w:vertAlign w:val="superscript"/>
        </w:rPr>
        <w:t>(1)</w:t>
      </w:r>
      <w:r w:rsidR="00684A06" w:rsidRPr="00CF12A4">
        <w:rPr>
          <w:rFonts w:ascii="Arial" w:eastAsia="Tahoma" w:hAnsi="Arial" w:cs="Arial"/>
          <w:kern w:val="2"/>
          <w:sz w:val="22"/>
          <w:szCs w:val="22"/>
        </w:rPr>
        <w:t xml:space="preserve"> i ustawy Kodeks cywilny</w:t>
      </w:r>
      <w:r w:rsidR="00684A06" w:rsidRPr="00CF12A4">
        <w:rPr>
          <w:rFonts w:ascii="Arial" w:eastAsia="Tahoma" w:hAnsi="Arial" w:cs="Arial"/>
          <w:kern w:val="2"/>
          <w:sz w:val="22"/>
          <w:szCs w:val="22"/>
          <w:vertAlign w:val="superscript"/>
        </w:rPr>
        <w:t>(</w:t>
      </w:r>
      <w:r w:rsidR="00121BEF" w:rsidRPr="00CF12A4">
        <w:rPr>
          <w:rFonts w:ascii="Arial" w:eastAsia="Tahoma" w:hAnsi="Arial" w:cs="Arial"/>
          <w:kern w:val="2"/>
          <w:sz w:val="22"/>
          <w:szCs w:val="22"/>
          <w:vertAlign w:val="superscript"/>
        </w:rPr>
        <w:t>5</w:t>
      </w:r>
      <w:r w:rsidR="00684A06" w:rsidRPr="00CF12A4">
        <w:rPr>
          <w:rFonts w:ascii="Arial" w:eastAsia="Tahoma" w:hAnsi="Arial" w:cs="Arial"/>
          <w:kern w:val="2"/>
          <w:sz w:val="22"/>
          <w:szCs w:val="22"/>
          <w:vertAlign w:val="superscript"/>
        </w:rPr>
        <w:t>)</w:t>
      </w:r>
      <w:r w:rsidR="00C365A9" w:rsidRPr="00CF12A4">
        <w:rPr>
          <w:rFonts w:ascii="Arial" w:eastAsia="Tahoma" w:hAnsi="Arial" w:cs="Arial"/>
          <w:kern w:val="2"/>
          <w:sz w:val="22"/>
          <w:szCs w:val="22"/>
        </w:rPr>
        <w:t>.</w:t>
      </w:r>
    </w:p>
    <w:p w14:paraId="24CE04A3" w14:textId="51955A4D" w:rsidR="00000E65" w:rsidRPr="00CF12A4" w:rsidRDefault="005A477E" w:rsidP="00000E65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CF12A4">
        <w:rPr>
          <w:rFonts w:ascii="Arial" w:hAnsi="Arial" w:cs="Arial"/>
          <w:sz w:val="24"/>
          <w:szCs w:val="24"/>
        </w:rPr>
        <w:t>Państwa dane osobowe są przetwarzane</w:t>
      </w:r>
      <w:r w:rsidR="00000E65" w:rsidRPr="00CF12A4">
        <w:rPr>
          <w:rFonts w:ascii="Arial" w:hAnsi="Arial" w:cs="Arial"/>
          <w:sz w:val="24"/>
          <w:szCs w:val="24"/>
        </w:rPr>
        <w:t xml:space="preserve"> w cel</w:t>
      </w:r>
      <w:r w:rsidR="00306651" w:rsidRPr="00CF12A4">
        <w:rPr>
          <w:rFonts w:ascii="Arial" w:hAnsi="Arial" w:cs="Arial"/>
          <w:sz w:val="24"/>
          <w:szCs w:val="24"/>
        </w:rPr>
        <w:t>u</w:t>
      </w:r>
      <w:r w:rsidR="00000E65" w:rsidRPr="00CF12A4">
        <w:rPr>
          <w:rFonts w:ascii="Arial" w:hAnsi="Arial" w:cs="Arial"/>
          <w:sz w:val="24"/>
          <w:szCs w:val="24"/>
        </w:rPr>
        <w:t xml:space="preserve"> </w:t>
      </w:r>
      <w:r w:rsidR="00306651" w:rsidRPr="00CF12A4">
        <w:rPr>
          <w:rFonts w:ascii="Arial" w:hAnsi="Arial" w:cs="Arial"/>
          <w:sz w:val="24"/>
          <w:szCs w:val="24"/>
        </w:rPr>
        <w:t>przeprowadzenia</w:t>
      </w:r>
      <w:r w:rsidR="00000E65" w:rsidRPr="00CF12A4">
        <w:rPr>
          <w:rFonts w:ascii="Arial" w:hAnsi="Arial" w:cs="Arial"/>
          <w:sz w:val="24"/>
          <w:szCs w:val="24"/>
        </w:rPr>
        <w:t xml:space="preserve"> postępowani</w:t>
      </w:r>
      <w:r w:rsidR="00306651" w:rsidRPr="00CF12A4">
        <w:rPr>
          <w:rFonts w:ascii="Arial" w:hAnsi="Arial" w:cs="Arial"/>
          <w:sz w:val="24"/>
          <w:szCs w:val="24"/>
        </w:rPr>
        <w:t>a</w:t>
      </w:r>
      <w:r w:rsidR="00000E65" w:rsidRPr="00CF12A4">
        <w:rPr>
          <w:rFonts w:ascii="Arial" w:hAnsi="Arial" w:cs="Arial"/>
          <w:sz w:val="24"/>
          <w:szCs w:val="24"/>
        </w:rPr>
        <w:t xml:space="preserve"> o udzielenie zamówienia publicznego</w:t>
      </w:r>
      <w:r w:rsidR="00866995" w:rsidRPr="00CF12A4">
        <w:rPr>
          <w:rFonts w:ascii="Arial" w:hAnsi="Arial" w:cs="Arial"/>
          <w:sz w:val="24"/>
          <w:szCs w:val="24"/>
        </w:rPr>
        <w:t xml:space="preserve">, a w przypadku zawarcia umowy, </w:t>
      </w:r>
      <w:r w:rsidR="00885C72" w:rsidRPr="00CF12A4">
        <w:rPr>
          <w:rFonts w:ascii="Arial" w:hAnsi="Arial" w:cs="Arial"/>
          <w:sz w:val="24"/>
          <w:szCs w:val="24"/>
        </w:rPr>
        <w:t xml:space="preserve">także </w:t>
      </w:r>
      <w:r w:rsidR="00866995" w:rsidRPr="00CF12A4">
        <w:rPr>
          <w:rFonts w:ascii="Arial" w:hAnsi="Arial" w:cs="Arial"/>
          <w:sz w:val="24"/>
          <w:szCs w:val="24"/>
        </w:rPr>
        <w:t>w celu realizacji jej zapisów.</w:t>
      </w:r>
    </w:p>
    <w:p w14:paraId="0E94A614" w14:textId="092584A6" w:rsidR="00000E65" w:rsidRPr="00CF12A4" w:rsidRDefault="00000E65" w:rsidP="00000E65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CF12A4">
        <w:rPr>
          <w:rFonts w:ascii="Arial" w:hAnsi="Arial" w:cs="Arial"/>
          <w:sz w:val="24"/>
          <w:szCs w:val="24"/>
        </w:rPr>
        <w:t xml:space="preserve">Państwa dane osobowe będą przechowywane </w:t>
      </w:r>
      <w:r w:rsidR="00F32F42" w:rsidRPr="00CF12A4">
        <w:rPr>
          <w:rFonts w:ascii="Arial" w:hAnsi="Arial" w:cs="Arial"/>
          <w:sz w:val="24"/>
          <w:szCs w:val="24"/>
        </w:rPr>
        <w:t xml:space="preserve">co najmniej </w:t>
      </w:r>
      <w:r w:rsidRPr="00CF12A4">
        <w:rPr>
          <w:rFonts w:ascii="Arial" w:hAnsi="Arial" w:cs="Arial"/>
          <w:sz w:val="24"/>
          <w:szCs w:val="24"/>
        </w:rPr>
        <w:t>przez okres 4 lat od dnia zakończenia postępowania o udzielenie zamówienia</w:t>
      </w:r>
      <w:r w:rsidR="00F32F42" w:rsidRPr="00CF12A4">
        <w:rPr>
          <w:rFonts w:ascii="Arial" w:hAnsi="Arial" w:cs="Arial"/>
          <w:sz w:val="24"/>
          <w:szCs w:val="24"/>
        </w:rPr>
        <w:t xml:space="preserve">. Czas przetwarzania Państwa danych może się wydłużyć w związku z realizacją </w:t>
      </w:r>
      <w:r w:rsidRPr="00CF12A4">
        <w:rPr>
          <w:rFonts w:ascii="Arial" w:hAnsi="Arial" w:cs="Arial"/>
          <w:sz w:val="24"/>
          <w:szCs w:val="24"/>
        </w:rPr>
        <w:t xml:space="preserve">zawartej umowy </w:t>
      </w:r>
      <w:r w:rsidR="00EA2FE7" w:rsidRPr="00CF12A4">
        <w:rPr>
          <w:rFonts w:ascii="Arial" w:hAnsi="Arial" w:cs="Arial"/>
          <w:sz w:val="24"/>
          <w:szCs w:val="24"/>
        </w:rPr>
        <w:t>lub istniejącego obowiązku prawnego</w:t>
      </w:r>
      <w:r w:rsidRPr="00CF12A4">
        <w:rPr>
          <w:rFonts w:ascii="Arial" w:hAnsi="Arial" w:cs="Arial"/>
          <w:sz w:val="24"/>
          <w:szCs w:val="24"/>
        </w:rPr>
        <w:t xml:space="preserve">, </w:t>
      </w:r>
      <w:r w:rsidR="00F32F42" w:rsidRPr="00CF12A4">
        <w:rPr>
          <w:rFonts w:ascii="Arial" w:hAnsi="Arial" w:cs="Arial"/>
          <w:sz w:val="24"/>
          <w:szCs w:val="24"/>
        </w:rPr>
        <w:t>a także</w:t>
      </w:r>
      <w:r w:rsidRPr="00CF12A4">
        <w:rPr>
          <w:rFonts w:ascii="Arial" w:hAnsi="Arial" w:cs="Arial"/>
          <w:sz w:val="24"/>
          <w:szCs w:val="24"/>
        </w:rPr>
        <w:t xml:space="preserve"> w przypadku dochodzenia i obrony roszczeń.</w:t>
      </w:r>
    </w:p>
    <w:p w14:paraId="4F22EF7B" w14:textId="5C946521" w:rsidR="00000E65" w:rsidRPr="00CF12A4" w:rsidRDefault="00000E65" w:rsidP="00000E65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CF12A4">
        <w:rPr>
          <w:rFonts w:ascii="Arial" w:hAnsi="Arial" w:cs="Arial"/>
          <w:sz w:val="24"/>
          <w:szCs w:val="24"/>
        </w:rPr>
        <w:t xml:space="preserve">Państwa dane osobowe mogą być przekazywane osobom lub podmiotom, którym udostępniona zostanie dokumentacja z postępowania, a także firmie </w:t>
      </w:r>
      <w:proofErr w:type="spellStart"/>
      <w:r w:rsidR="00896100" w:rsidRPr="00CF12A4">
        <w:rPr>
          <w:rFonts w:ascii="Arial" w:hAnsi="Arial" w:cs="Arial"/>
          <w:sz w:val="24"/>
          <w:szCs w:val="24"/>
        </w:rPr>
        <w:t>Softiko</w:t>
      </w:r>
      <w:proofErr w:type="spellEnd"/>
      <w:r w:rsidR="00896100" w:rsidRPr="00CF12A4">
        <w:rPr>
          <w:rFonts w:ascii="Arial" w:hAnsi="Arial" w:cs="Arial"/>
          <w:sz w:val="24"/>
          <w:szCs w:val="24"/>
        </w:rPr>
        <w:t xml:space="preserve"> (ul. Rzemieślnicza 16, 43-603 Jaworzno)</w:t>
      </w:r>
      <w:r w:rsidRPr="00CF12A4">
        <w:rPr>
          <w:rFonts w:ascii="Arial" w:hAnsi="Arial" w:cs="Arial"/>
          <w:sz w:val="24"/>
          <w:szCs w:val="24"/>
        </w:rPr>
        <w:t xml:space="preserve"> świadczącej usługi związane z obsługą serwisową informatycznego systemu księgowego</w:t>
      </w:r>
      <w:r w:rsidR="00191812" w:rsidRPr="00CF12A4">
        <w:rPr>
          <w:rFonts w:ascii="Arial" w:hAnsi="Arial" w:cs="Arial"/>
          <w:sz w:val="24"/>
          <w:szCs w:val="24"/>
        </w:rPr>
        <w:t xml:space="preserve"> </w:t>
      </w:r>
      <w:r w:rsidR="00866995" w:rsidRPr="00CF12A4">
        <w:rPr>
          <w:rFonts w:ascii="Arial" w:hAnsi="Arial" w:cs="Arial"/>
          <w:sz w:val="24"/>
          <w:szCs w:val="24"/>
        </w:rPr>
        <w:t xml:space="preserve">oraz </w:t>
      </w:r>
      <w:r w:rsidR="00737F8D" w:rsidRPr="00CF12A4">
        <w:rPr>
          <w:rFonts w:ascii="Arial" w:hAnsi="Arial" w:cs="Arial"/>
          <w:sz w:val="24"/>
          <w:szCs w:val="24"/>
        </w:rPr>
        <w:t>innym podmiotom, których udział jest niezbędny do przeprowadzenia postępowania</w:t>
      </w:r>
      <w:r w:rsidR="00D664B3" w:rsidRPr="00CF12A4">
        <w:rPr>
          <w:rFonts w:ascii="Arial" w:hAnsi="Arial" w:cs="Arial"/>
          <w:sz w:val="24"/>
          <w:szCs w:val="24"/>
        </w:rPr>
        <w:t>, a</w:t>
      </w:r>
      <w:r w:rsidR="00737F8D" w:rsidRPr="00CF12A4">
        <w:rPr>
          <w:rFonts w:ascii="Arial" w:hAnsi="Arial" w:cs="Arial"/>
          <w:sz w:val="24"/>
          <w:szCs w:val="24"/>
        </w:rPr>
        <w:t xml:space="preserve"> </w:t>
      </w:r>
      <w:r w:rsidR="00D664B3" w:rsidRPr="00CF12A4">
        <w:rPr>
          <w:rFonts w:ascii="Arial" w:hAnsi="Arial" w:cs="Arial"/>
          <w:sz w:val="24"/>
          <w:szCs w:val="24"/>
        </w:rPr>
        <w:t xml:space="preserve">przekazanie nie </w:t>
      </w:r>
      <w:r w:rsidR="00737F8D" w:rsidRPr="00CF12A4">
        <w:rPr>
          <w:rFonts w:ascii="Arial" w:hAnsi="Arial" w:cs="Arial"/>
          <w:sz w:val="24"/>
          <w:szCs w:val="24"/>
        </w:rPr>
        <w:t>narusza przepisów prawa</w:t>
      </w:r>
      <w:r w:rsidRPr="00CF12A4">
        <w:rPr>
          <w:rFonts w:ascii="Arial" w:hAnsi="Arial" w:cs="Arial"/>
          <w:sz w:val="24"/>
          <w:szCs w:val="24"/>
        </w:rPr>
        <w:t>.</w:t>
      </w:r>
    </w:p>
    <w:p w14:paraId="0A4A1A2D" w14:textId="77777777" w:rsidR="00000E65" w:rsidRPr="00CF12A4" w:rsidRDefault="00000E65" w:rsidP="00000E65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CF12A4">
        <w:rPr>
          <w:rFonts w:ascii="Arial" w:hAnsi="Arial" w:cs="Arial"/>
          <w:sz w:val="24"/>
          <w:szCs w:val="24"/>
        </w:rPr>
        <w:t xml:space="preserve">Obowiązek podania przez Państwa danych osobowych jest wymogiem ustawowym, związanym z udziałem w postępowaniu o udzielenie zamówienia publicznego. Konsekwencje niepodania określonych danych wynikają bezpośrednio z ustawy </w:t>
      </w:r>
      <w:proofErr w:type="spellStart"/>
      <w:r w:rsidRPr="00CF12A4">
        <w:rPr>
          <w:rFonts w:ascii="Arial" w:hAnsi="Arial" w:cs="Arial"/>
          <w:sz w:val="24"/>
          <w:szCs w:val="24"/>
        </w:rPr>
        <w:t>Pzp</w:t>
      </w:r>
      <w:proofErr w:type="spellEnd"/>
      <w:r w:rsidRPr="00CF12A4">
        <w:rPr>
          <w:rFonts w:ascii="Arial" w:hAnsi="Arial" w:cs="Arial"/>
          <w:sz w:val="24"/>
          <w:szCs w:val="24"/>
        </w:rPr>
        <w:t xml:space="preserve"> </w:t>
      </w:r>
      <w:r w:rsidRPr="00CF12A4">
        <w:rPr>
          <w:rFonts w:ascii="Arial" w:hAnsi="Arial" w:cs="Arial"/>
          <w:sz w:val="24"/>
          <w:szCs w:val="24"/>
          <w:vertAlign w:val="superscript"/>
        </w:rPr>
        <w:t>(2)</w:t>
      </w:r>
      <w:r w:rsidRPr="00CF12A4">
        <w:rPr>
          <w:rFonts w:ascii="Arial" w:hAnsi="Arial" w:cs="Arial"/>
          <w:sz w:val="24"/>
          <w:szCs w:val="24"/>
        </w:rPr>
        <w:t>. W przypadku postępowań wyłączonych spod stosowania przepisów ustawy, podanie danych jest dobrowolne, jednakże ich brak uniemożliwi udział w postępowaniu.</w:t>
      </w:r>
    </w:p>
    <w:p w14:paraId="46A75338" w14:textId="7FB283C2" w:rsidR="00956E45" w:rsidRPr="00CF12A4" w:rsidRDefault="00000E65" w:rsidP="00CB016B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CF12A4">
        <w:rPr>
          <w:rFonts w:ascii="Arial" w:hAnsi="Arial" w:cs="Arial"/>
          <w:sz w:val="24"/>
          <w:szCs w:val="24"/>
        </w:rPr>
        <w:t xml:space="preserve">Mają Państwo prawo dostępu do swoich danych osobowych, ich sprostowania </w:t>
      </w:r>
      <w:r w:rsidRPr="00CF12A4">
        <w:rPr>
          <w:rFonts w:ascii="Arial" w:hAnsi="Arial" w:cs="Arial"/>
          <w:sz w:val="24"/>
          <w:szCs w:val="24"/>
          <w:vertAlign w:val="superscript"/>
        </w:rPr>
        <w:t>(</w:t>
      </w:r>
      <w:r w:rsidR="00121BEF" w:rsidRPr="00CF12A4">
        <w:rPr>
          <w:rFonts w:ascii="Arial" w:hAnsi="Arial" w:cs="Arial"/>
          <w:sz w:val="24"/>
          <w:szCs w:val="24"/>
          <w:vertAlign w:val="superscript"/>
        </w:rPr>
        <w:t>6</w:t>
      </w:r>
      <w:r w:rsidRPr="00CF12A4">
        <w:rPr>
          <w:rFonts w:ascii="Arial" w:hAnsi="Arial" w:cs="Arial"/>
          <w:sz w:val="24"/>
          <w:szCs w:val="24"/>
          <w:vertAlign w:val="superscript"/>
        </w:rPr>
        <w:t>)</w:t>
      </w:r>
      <w:r w:rsidRPr="00CF12A4">
        <w:rPr>
          <w:rFonts w:ascii="Arial" w:hAnsi="Arial" w:cs="Arial"/>
          <w:sz w:val="24"/>
          <w:szCs w:val="24"/>
        </w:rPr>
        <w:t xml:space="preserve">, ograniczenia przetwarzania </w:t>
      </w:r>
      <w:r w:rsidRPr="00CF12A4">
        <w:rPr>
          <w:rFonts w:ascii="Arial" w:hAnsi="Arial" w:cs="Arial"/>
          <w:sz w:val="24"/>
          <w:szCs w:val="24"/>
          <w:vertAlign w:val="superscript"/>
        </w:rPr>
        <w:t>(</w:t>
      </w:r>
      <w:r w:rsidR="00121BEF" w:rsidRPr="00CF12A4">
        <w:rPr>
          <w:rFonts w:ascii="Arial" w:hAnsi="Arial" w:cs="Arial"/>
          <w:sz w:val="24"/>
          <w:szCs w:val="24"/>
          <w:vertAlign w:val="superscript"/>
        </w:rPr>
        <w:t>7</w:t>
      </w:r>
      <w:r w:rsidRPr="00CF12A4">
        <w:rPr>
          <w:rFonts w:ascii="Arial" w:hAnsi="Arial" w:cs="Arial"/>
          <w:sz w:val="24"/>
          <w:szCs w:val="24"/>
          <w:vertAlign w:val="superscript"/>
        </w:rPr>
        <w:t>)</w:t>
      </w:r>
      <w:r w:rsidR="00A97B47" w:rsidRPr="00CF12A4">
        <w:rPr>
          <w:rFonts w:ascii="Arial" w:hAnsi="Arial" w:cs="Arial"/>
          <w:sz w:val="24"/>
          <w:szCs w:val="24"/>
        </w:rPr>
        <w:t xml:space="preserve"> i usunięcia </w:t>
      </w:r>
      <w:r w:rsidR="00A97B47" w:rsidRPr="00CF12A4">
        <w:rPr>
          <w:rFonts w:ascii="Arial" w:hAnsi="Arial" w:cs="Arial"/>
          <w:sz w:val="24"/>
          <w:szCs w:val="24"/>
          <w:vertAlign w:val="superscript"/>
        </w:rPr>
        <w:t>(</w:t>
      </w:r>
      <w:r w:rsidR="00F5049F" w:rsidRPr="00CF12A4">
        <w:rPr>
          <w:rFonts w:ascii="Arial" w:hAnsi="Arial" w:cs="Arial"/>
          <w:sz w:val="24"/>
          <w:szCs w:val="24"/>
          <w:vertAlign w:val="superscript"/>
        </w:rPr>
        <w:t>8</w:t>
      </w:r>
      <w:r w:rsidR="00A97B47" w:rsidRPr="00CF12A4">
        <w:rPr>
          <w:rFonts w:ascii="Arial" w:hAnsi="Arial" w:cs="Arial"/>
          <w:sz w:val="24"/>
          <w:szCs w:val="24"/>
          <w:vertAlign w:val="superscript"/>
        </w:rPr>
        <w:t>)</w:t>
      </w:r>
      <w:r w:rsidRPr="00CF12A4">
        <w:rPr>
          <w:rFonts w:ascii="Arial" w:hAnsi="Arial" w:cs="Arial"/>
          <w:sz w:val="24"/>
          <w:szCs w:val="24"/>
        </w:rPr>
        <w:t>, a także wniesienia skargi do Prezesa Urzędu Ochrony Danych Osobowych.</w:t>
      </w:r>
    </w:p>
    <w:p w14:paraId="0D375DE1" w14:textId="77777777" w:rsidR="00CB016B" w:rsidRPr="00CF12A4" w:rsidRDefault="00CB016B" w:rsidP="00CB016B">
      <w:pPr>
        <w:tabs>
          <w:tab w:val="left" w:pos="360"/>
        </w:tabs>
        <w:rPr>
          <w:rFonts w:ascii="Arial" w:hAnsi="Arial" w:cs="Arial"/>
          <w:sz w:val="24"/>
          <w:szCs w:val="24"/>
        </w:rPr>
      </w:pPr>
    </w:p>
    <w:p w14:paraId="3237FBE4" w14:textId="77777777" w:rsidR="00896100" w:rsidRPr="00CF12A4" w:rsidRDefault="00896100" w:rsidP="00CB016B">
      <w:pPr>
        <w:tabs>
          <w:tab w:val="left" w:pos="360"/>
        </w:tabs>
        <w:rPr>
          <w:rFonts w:ascii="Arial" w:hAnsi="Arial" w:cs="Arial"/>
          <w:sz w:val="24"/>
          <w:szCs w:val="24"/>
        </w:rPr>
      </w:pPr>
    </w:p>
    <w:p w14:paraId="3EAE86AD" w14:textId="089AB035" w:rsidR="00997D9F" w:rsidRPr="00CF12A4" w:rsidRDefault="00997D9F" w:rsidP="00997D9F">
      <w:pPr>
        <w:jc w:val="center"/>
        <w:rPr>
          <w:rFonts w:ascii="Arial" w:eastAsia="Tahoma" w:hAnsi="Arial" w:cs="Arial"/>
          <w:kern w:val="2"/>
          <w:sz w:val="24"/>
          <w:szCs w:val="24"/>
        </w:rPr>
      </w:pPr>
      <w:r w:rsidRPr="00CF12A4">
        <w:rPr>
          <w:rFonts w:ascii="Arial" w:eastAsia="Tahoma" w:hAnsi="Arial" w:cs="Arial"/>
          <w:kern w:val="2"/>
          <w:sz w:val="22"/>
          <w:szCs w:val="22"/>
        </w:rPr>
        <w:t>-----------------------------------------------------------------------------------------------------------------------------------</w:t>
      </w:r>
    </w:p>
    <w:p w14:paraId="487164A7" w14:textId="77777777" w:rsidR="00997D9F" w:rsidRPr="00CF12A4" w:rsidRDefault="00997D9F" w:rsidP="00997D9F">
      <w:pPr>
        <w:numPr>
          <w:ilvl w:val="0"/>
          <w:numId w:val="1"/>
        </w:numPr>
        <w:rPr>
          <w:rFonts w:ascii="Arial" w:eastAsia="Tahoma" w:hAnsi="Arial" w:cs="Arial"/>
          <w:kern w:val="2"/>
          <w:sz w:val="24"/>
          <w:szCs w:val="24"/>
        </w:rPr>
      </w:pPr>
      <w:r w:rsidRPr="00CF12A4">
        <w:rPr>
          <w:rFonts w:ascii="Arial" w:eastAsia="Tahoma" w:hAnsi="Arial" w:cs="Arial"/>
          <w:kern w:val="2"/>
          <w:sz w:val="22"/>
          <w:szCs w:val="22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12F3149" w14:textId="30FD1C96" w:rsidR="00997D9F" w:rsidRPr="00CF12A4" w:rsidRDefault="00997D9F" w:rsidP="00997D9F">
      <w:pPr>
        <w:numPr>
          <w:ilvl w:val="0"/>
          <w:numId w:val="1"/>
        </w:numPr>
        <w:rPr>
          <w:rFonts w:ascii="Arial" w:eastAsia="Tahoma" w:hAnsi="Arial" w:cs="Arial"/>
          <w:kern w:val="2"/>
          <w:sz w:val="24"/>
          <w:szCs w:val="24"/>
        </w:rPr>
      </w:pPr>
      <w:r w:rsidRPr="00CF12A4">
        <w:rPr>
          <w:rFonts w:ascii="Arial" w:eastAsia="Tahoma" w:hAnsi="Arial" w:cs="Arial"/>
          <w:kern w:val="2"/>
          <w:sz w:val="22"/>
          <w:szCs w:val="22"/>
        </w:rPr>
        <w:t>Ustawa z dnia 11</w:t>
      </w:r>
      <w:r w:rsidR="00C365A9" w:rsidRPr="00CF12A4">
        <w:rPr>
          <w:rFonts w:ascii="Arial" w:eastAsia="Tahoma" w:hAnsi="Arial" w:cs="Arial"/>
          <w:kern w:val="2"/>
          <w:sz w:val="22"/>
          <w:szCs w:val="22"/>
        </w:rPr>
        <w:t xml:space="preserve"> </w:t>
      </w:r>
      <w:r w:rsidRPr="00CF12A4">
        <w:rPr>
          <w:rFonts w:ascii="Arial" w:eastAsia="Tahoma" w:hAnsi="Arial" w:cs="Arial"/>
          <w:kern w:val="2"/>
          <w:sz w:val="22"/>
          <w:szCs w:val="22"/>
        </w:rPr>
        <w:t>września 2019</w:t>
      </w:r>
      <w:r w:rsidR="00C365A9" w:rsidRPr="00CF12A4">
        <w:rPr>
          <w:rFonts w:ascii="Arial" w:eastAsia="Tahoma" w:hAnsi="Arial" w:cs="Arial"/>
          <w:kern w:val="2"/>
          <w:sz w:val="22"/>
          <w:szCs w:val="22"/>
        </w:rPr>
        <w:t xml:space="preserve"> </w:t>
      </w:r>
      <w:r w:rsidRPr="00CF12A4">
        <w:rPr>
          <w:rFonts w:ascii="Arial" w:eastAsia="Tahoma" w:hAnsi="Arial" w:cs="Arial"/>
          <w:kern w:val="2"/>
          <w:sz w:val="22"/>
          <w:szCs w:val="22"/>
        </w:rPr>
        <w:t>r.</w:t>
      </w:r>
      <w:r w:rsidR="00C365A9" w:rsidRPr="00CF12A4">
        <w:rPr>
          <w:rFonts w:ascii="Arial" w:eastAsia="Tahoma" w:hAnsi="Arial" w:cs="Arial"/>
          <w:kern w:val="2"/>
          <w:sz w:val="22"/>
          <w:szCs w:val="22"/>
        </w:rPr>
        <w:t xml:space="preserve"> </w:t>
      </w:r>
      <w:r w:rsidRPr="00CF12A4">
        <w:rPr>
          <w:rFonts w:ascii="Arial" w:eastAsia="Tahoma" w:hAnsi="Arial" w:cs="Arial"/>
          <w:kern w:val="2"/>
          <w:sz w:val="22"/>
          <w:szCs w:val="22"/>
        </w:rPr>
        <w:t xml:space="preserve">Prawo </w:t>
      </w:r>
      <w:r w:rsidR="006D06A9" w:rsidRPr="00CF12A4">
        <w:rPr>
          <w:rFonts w:ascii="Arial" w:eastAsia="Tahoma" w:hAnsi="Arial" w:cs="Arial"/>
          <w:kern w:val="2"/>
          <w:sz w:val="22"/>
          <w:szCs w:val="22"/>
        </w:rPr>
        <w:t>zamówień publicznych (</w:t>
      </w:r>
      <w:r w:rsidR="00CC70F3" w:rsidRPr="00CF12A4">
        <w:rPr>
          <w:rFonts w:ascii="Arial" w:eastAsia="Tahoma" w:hAnsi="Arial" w:cs="Arial"/>
          <w:kern w:val="2"/>
          <w:sz w:val="22"/>
          <w:szCs w:val="22"/>
        </w:rPr>
        <w:t xml:space="preserve"> </w:t>
      </w:r>
      <w:proofErr w:type="spellStart"/>
      <w:r w:rsidR="00CC70F3" w:rsidRPr="00CF12A4">
        <w:rPr>
          <w:rFonts w:ascii="Arial" w:eastAsia="Tahoma" w:hAnsi="Arial" w:cs="Arial"/>
          <w:kern w:val="2"/>
          <w:sz w:val="22"/>
          <w:szCs w:val="22"/>
        </w:rPr>
        <w:t>t.j</w:t>
      </w:r>
      <w:proofErr w:type="spellEnd"/>
      <w:r w:rsidR="00CC70F3" w:rsidRPr="00CF12A4">
        <w:rPr>
          <w:rFonts w:ascii="Arial" w:eastAsia="Tahoma" w:hAnsi="Arial" w:cs="Arial"/>
          <w:kern w:val="2"/>
          <w:sz w:val="22"/>
          <w:szCs w:val="22"/>
        </w:rPr>
        <w:t xml:space="preserve">. </w:t>
      </w:r>
      <w:r w:rsidR="006D06A9" w:rsidRPr="00CF12A4">
        <w:rPr>
          <w:rFonts w:ascii="Arial" w:eastAsia="Tahoma" w:hAnsi="Arial" w:cs="Arial"/>
          <w:kern w:val="2"/>
          <w:sz w:val="22"/>
          <w:szCs w:val="22"/>
        </w:rPr>
        <w:t>Dz.U. 2024</w:t>
      </w:r>
      <w:r w:rsidRPr="00CF12A4">
        <w:rPr>
          <w:rFonts w:ascii="Arial" w:eastAsia="Tahoma" w:hAnsi="Arial" w:cs="Arial"/>
          <w:kern w:val="2"/>
          <w:sz w:val="22"/>
          <w:szCs w:val="22"/>
        </w:rPr>
        <w:t xml:space="preserve"> poz. </w:t>
      </w:r>
      <w:r w:rsidR="006D06A9" w:rsidRPr="00CF12A4">
        <w:rPr>
          <w:rFonts w:ascii="Arial" w:eastAsia="Tahoma" w:hAnsi="Arial" w:cs="Arial"/>
          <w:kern w:val="2"/>
          <w:sz w:val="22"/>
          <w:szCs w:val="22"/>
        </w:rPr>
        <w:t>1320</w:t>
      </w:r>
      <w:r w:rsidR="008733E0" w:rsidRPr="00CF12A4">
        <w:rPr>
          <w:rFonts w:ascii="Arial" w:eastAsia="Tahoma" w:hAnsi="Arial" w:cs="Arial"/>
          <w:kern w:val="2"/>
          <w:sz w:val="22"/>
          <w:szCs w:val="22"/>
        </w:rPr>
        <w:t xml:space="preserve"> ze </w:t>
      </w:r>
      <w:proofErr w:type="spellStart"/>
      <w:r w:rsidR="008733E0" w:rsidRPr="00CF12A4">
        <w:rPr>
          <w:rFonts w:ascii="Arial" w:eastAsia="Tahoma" w:hAnsi="Arial" w:cs="Arial"/>
          <w:kern w:val="2"/>
          <w:sz w:val="22"/>
          <w:szCs w:val="22"/>
        </w:rPr>
        <w:t>zm</w:t>
      </w:r>
      <w:proofErr w:type="spellEnd"/>
      <w:r w:rsidRPr="00CF12A4">
        <w:rPr>
          <w:rFonts w:ascii="Arial" w:eastAsia="Tahoma" w:hAnsi="Arial" w:cs="Arial"/>
          <w:kern w:val="2"/>
          <w:sz w:val="22"/>
          <w:szCs w:val="22"/>
        </w:rPr>
        <w:t>).</w:t>
      </w:r>
    </w:p>
    <w:p w14:paraId="4A829676" w14:textId="58DCBFEE" w:rsidR="00997D9F" w:rsidRPr="00CF12A4" w:rsidRDefault="00997D9F" w:rsidP="00CC70F3">
      <w:pPr>
        <w:numPr>
          <w:ilvl w:val="0"/>
          <w:numId w:val="1"/>
        </w:numPr>
        <w:rPr>
          <w:rFonts w:ascii="Arial" w:eastAsia="Tahoma" w:hAnsi="Arial" w:cs="Arial"/>
          <w:b/>
          <w:bCs/>
          <w:kern w:val="2"/>
          <w:sz w:val="22"/>
          <w:szCs w:val="22"/>
        </w:rPr>
      </w:pPr>
      <w:r w:rsidRPr="00CF12A4">
        <w:rPr>
          <w:rFonts w:ascii="Arial" w:eastAsia="Tahoma" w:hAnsi="Arial" w:cs="Arial"/>
          <w:kern w:val="2"/>
          <w:sz w:val="22"/>
          <w:szCs w:val="22"/>
        </w:rPr>
        <w:t>Ustawa z dnia 29 września 1994 r. o rachunkowości (</w:t>
      </w:r>
      <w:proofErr w:type="spellStart"/>
      <w:r w:rsidR="00CC70F3" w:rsidRPr="00CF12A4">
        <w:rPr>
          <w:rFonts w:ascii="Arial" w:eastAsia="Tahoma" w:hAnsi="Arial" w:cs="Arial"/>
          <w:kern w:val="2"/>
          <w:sz w:val="22"/>
          <w:szCs w:val="22"/>
        </w:rPr>
        <w:t>t.j</w:t>
      </w:r>
      <w:proofErr w:type="spellEnd"/>
      <w:r w:rsidR="00CC70F3" w:rsidRPr="00CF12A4">
        <w:rPr>
          <w:rFonts w:ascii="Arial" w:eastAsia="Tahoma" w:hAnsi="Arial" w:cs="Arial"/>
          <w:kern w:val="2"/>
          <w:sz w:val="22"/>
          <w:szCs w:val="22"/>
        </w:rPr>
        <w:t xml:space="preserve">. Dz.U. 2023 poz. 120 </w:t>
      </w:r>
      <w:r w:rsidRPr="00CF12A4">
        <w:rPr>
          <w:rFonts w:ascii="Arial" w:eastAsia="Tahoma" w:hAnsi="Arial" w:cs="Arial"/>
          <w:kern w:val="2"/>
          <w:sz w:val="22"/>
          <w:szCs w:val="22"/>
        </w:rPr>
        <w:t>ze zm.).</w:t>
      </w:r>
    </w:p>
    <w:p w14:paraId="20D88544" w14:textId="0D7B59C6" w:rsidR="00A8554B" w:rsidRPr="00CF12A4" w:rsidRDefault="00A8554B" w:rsidP="00A8554B">
      <w:pPr>
        <w:numPr>
          <w:ilvl w:val="0"/>
          <w:numId w:val="1"/>
        </w:numPr>
        <w:rPr>
          <w:rFonts w:ascii="Arial" w:eastAsia="Tahoma" w:hAnsi="Arial" w:cs="Arial"/>
          <w:b/>
          <w:bCs/>
          <w:kern w:val="2"/>
          <w:sz w:val="22"/>
          <w:szCs w:val="22"/>
        </w:rPr>
      </w:pPr>
      <w:r w:rsidRPr="00CF12A4">
        <w:rPr>
          <w:rFonts w:ascii="Arial" w:eastAsia="Tahoma" w:hAnsi="Arial" w:cs="Arial"/>
          <w:kern w:val="2"/>
          <w:sz w:val="22"/>
          <w:szCs w:val="22"/>
        </w:rPr>
        <w:t>Ustawa z dnia 14 lipca 1983 r. o narodowym zasobie archiwalnym i archiwach (</w:t>
      </w:r>
      <w:proofErr w:type="spellStart"/>
      <w:r w:rsidRPr="00CF12A4">
        <w:rPr>
          <w:rFonts w:ascii="Arial" w:eastAsia="Tahoma" w:hAnsi="Arial" w:cs="Arial"/>
          <w:kern w:val="2"/>
          <w:sz w:val="22"/>
          <w:szCs w:val="22"/>
        </w:rPr>
        <w:t>t.j</w:t>
      </w:r>
      <w:proofErr w:type="spellEnd"/>
      <w:r w:rsidRPr="00CF12A4">
        <w:rPr>
          <w:rFonts w:ascii="Arial" w:eastAsia="Tahoma" w:hAnsi="Arial" w:cs="Arial"/>
          <w:kern w:val="2"/>
          <w:sz w:val="22"/>
          <w:szCs w:val="22"/>
        </w:rPr>
        <w:t>.  ze zm.).</w:t>
      </w:r>
    </w:p>
    <w:p w14:paraId="587BD0B6" w14:textId="1FD462B5" w:rsidR="00A63961" w:rsidRPr="00CF12A4" w:rsidRDefault="006744BC" w:rsidP="006744BC">
      <w:pPr>
        <w:numPr>
          <w:ilvl w:val="0"/>
          <w:numId w:val="1"/>
        </w:numPr>
        <w:rPr>
          <w:rFonts w:ascii="Arial" w:eastAsia="Tahoma" w:hAnsi="Arial" w:cs="Arial"/>
          <w:b/>
          <w:bCs/>
          <w:kern w:val="2"/>
          <w:sz w:val="22"/>
          <w:szCs w:val="22"/>
        </w:rPr>
      </w:pPr>
      <w:r w:rsidRPr="00CF12A4">
        <w:rPr>
          <w:rFonts w:ascii="Arial" w:eastAsia="Tahoma" w:hAnsi="Arial" w:cs="Arial"/>
          <w:kern w:val="2"/>
          <w:sz w:val="22"/>
          <w:szCs w:val="22"/>
        </w:rPr>
        <w:t>Ustawa z dnia 23 kwietnia 1964 r. - Kodeks cywilny (</w:t>
      </w:r>
      <w:proofErr w:type="spellStart"/>
      <w:r w:rsidRPr="00CF12A4">
        <w:rPr>
          <w:rFonts w:ascii="Arial" w:eastAsia="Tahoma" w:hAnsi="Arial" w:cs="Arial"/>
          <w:kern w:val="2"/>
          <w:sz w:val="22"/>
          <w:szCs w:val="22"/>
        </w:rPr>
        <w:t>t.j</w:t>
      </w:r>
      <w:proofErr w:type="spellEnd"/>
      <w:r w:rsidRPr="00CF12A4">
        <w:rPr>
          <w:rFonts w:ascii="Arial" w:eastAsia="Tahoma" w:hAnsi="Arial" w:cs="Arial"/>
          <w:kern w:val="2"/>
          <w:sz w:val="22"/>
          <w:szCs w:val="22"/>
        </w:rPr>
        <w:t>. Dz.U. 2025 poz. 1071 ze zm.)</w:t>
      </w:r>
    </w:p>
    <w:p w14:paraId="0ED2F7A6" w14:textId="1C9E3733" w:rsidR="00997D9F" w:rsidRPr="00CF12A4" w:rsidRDefault="00F5049F" w:rsidP="00997D9F">
      <w:pPr>
        <w:numPr>
          <w:ilvl w:val="0"/>
          <w:numId w:val="1"/>
        </w:numPr>
        <w:rPr>
          <w:rFonts w:ascii="Arial" w:eastAsia="Tahoma" w:hAnsi="Arial" w:cs="Arial"/>
          <w:kern w:val="2"/>
          <w:sz w:val="24"/>
          <w:szCs w:val="24"/>
        </w:rPr>
      </w:pPr>
      <w:r w:rsidRPr="00CF12A4">
        <w:rPr>
          <w:rFonts w:ascii="Arial" w:eastAsia="Tahoma" w:hAnsi="Arial" w:cs="Arial"/>
          <w:kern w:val="2"/>
          <w:sz w:val="22"/>
          <w:szCs w:val="22"/>
        </w:rPr>
        <w:t>N</w:t>
      </w:r>
      <w:r w:rsidR="00997D9F" w:rsidRPr="00CF12A4">
        <w:rPr>
          <w:rFonts w:ascii="Arial" w:eastAsia="Tahoma" w:hAnsi="Arial" w:cs="Arial"/>
          <w:kern w:val="2"/>
          <w:sz w:val="22"/>
          <w:szCs w:val="22"/>
        </w:rPr>
        <w:t xml:space="preserve">ie może skutkować zmianą wyniku postępowania o udzielenie zamówienia publicznego ani zmianą postanowień umowy w zakresie niezgodnym z ustawą </w:t>
      </w:r>
      <w:proofErr w:type="spellStart"/>
      <w:r w:rsidR="00997D9F" w:rsidRPr="00CF12A4">
        <w:rPr>
          <w:rFonts w:ascii="Arial" w:eastAsia="Tahoma" w:hAnsi="Arial" w:cs="Arial"/>
          <w:kern w:val="2"/>
          <w:sz w:val="22"/>
          <w:szCs w:val="22"/>
        </w:rPr>
        <w:t>Pzp</w:t>
      </w:r>
      <w:proofErr w:type="spellEnd"/>
      <w:r w:rsidR="00997D9F" w:rsidRPr="00CF12A4">
        <w:rPr>
          <w:rFonts w:ascii="Arial" w:eastAsia="Tahoma" w:hAnsi="Arial" w:cs="Arial"/>
          <w:kern w:val="2"/>
          <w:sz w:val="22"/>
          <w:szCs w:val="22"/>
        </w:rPr>
        <w:t xml:space="preserve"> </w:t>
      </w:r>
      <w:r w:rsidR="00997D9F" w:rsidRPr="00CF12A4">
        <w:rPr>
          <w:rFonts w:ascii="Arial" w:eastAsia="Tahoma" w:hAnsi="Arial" w:cs="Arial"/>
          <w:kern w:val="2"/>
          <w:sz w:val="22"/>
          <w:szCs w:val="22"/>
          <w:vertAlign w:val="superscript"/>
        </w:rPr>
        <w:t>(2)</w:t>
      </w:r>
      <w:r w:rsidR="00997D9F" w:rsidRPr="00CF12A4">
        <w:rPr>
          <w:rFonts w:ascii="Arial" w:eastAsia="Tahoma" w:hAnsi="Arial" w:cs="Arial"/>
          <w:kern w:val="2"/>
          <w:sz w:val="22"/>
          <w:szCs w:val="22"/>
        </w:rPr>
        <w:t>.</w:t>
      </w:r>
    </w:p>
    <w:p w14:paraId="1B708A14" w14:textId="2AE55D65" w:rsidR="00F5049F" w:rsidRPr="00CF12A4" w:rsidRDefault="00F5049F" w:rsidP="00F5049F">
      <w:pPr>
        <w:numPr>
          <w:ilvl w:val="0"/>
          <w:numId w:val="1"/>
        </w:numPr>
        <w:rPr>
          <w:rFonts w:ascii="Arial" w:eastAsia="Tahoma" w:hAnsi="Arial" w:cs="Arial"/>
          <w:kern w:val="2"/>
          <w:sz w:val="24"/>
          <w:szCs w:val="24"/>
        </w:rPr>
      </w:pPr>
      <w:r w:rsidRPr="00CF12A4">
        <w:rPr>
          <w:rFonts w:ascii="Arial" w:eastAsia="Tahoma" w:hAnsi="Arial" w:cs="Arial"/>
          <w:kern w:val="2"/>
          <w:sz w:val="22"/>
          <w:szCs w:val="22"/>
        </w:rPr>
        <w:t xml:space="preserve">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4E73596B" w14:textId="0AD0DE02" w:rsidR="00997D9F" w:rsidRPr="00CF12A4" w:rsidRDefault="00F5049F" w:rsidP="00F5049F">
      <w:pPr>
        <w:numPr>
          <w:ilvl w:val="0"/>
          <w:numId w:val="1"/>
        </w:numPr>
        <w:rPr>
          <w:rFonts w:ascii="Arial" w:eastAsia="Tahoma" w:hAnsi="Arial" w:cs="Arial"/>
          <w:kern w:val="2"/>
          <w:sz w:val="24"/>
          <w:szCs w:val="24"/>
        </w:rPr>
      </w:pPr>
      <w:r w:rsidRPr="00CF12A4">
        <w:rPr>
          <w:rFonts w:ascii="Arial" w:eastAsia="Tahoma" w:hAnsi="Arial" w:cs="Arial"/>
          <w:kern w:val="2"/>
          <w:sz w:val="24"/>
          <w:szCs w:val="24"/>
        </w:rPr>
        <w:t>Zgłoszenie takiego żądania nie ogranicza przetwarzania danych osobowych do czasu zakończenia tego postępowania o udzielenie zamówienia</w:t>
      </w:r>
      <w:r w:rsidR="00191812" w:rsidRPr="00CF12A4">
        <w:rPr>
          <w:rFonts w:ascii="Arial" w:eastAsia="Tahoma" w:hAnsi="Arial" w:cs="Arial"/>
          <w:kern w:val="2"/>
          <w:sz w:val="24"/>
          <w:szCs w:val="24"/>
        </w:rPr>
        <w:t xml:space="preserve"> publicznego</w:t>
      </w:r>
      <w:r w:rsidRPr="00CF12A4">
        <w:rPr>
          <w:rFonts w:ascii="Arial" w:eastAsia="Tahoma" w:hAnsi="Arial" w:cs="Arial"/>
          <w:kern w:val="2"/>
          <w:sz w:val="24"/>
          <w:szCs w:val="24"/>
        </w:rPr>
        <w:t>.</w:t>
      </w:r>
      <w:bookmarkEnd w:id="0"/>
    </w:p>
    <w:sectPr w:rsidR="00997D9F" w:rsidRPr="00CF12A4">
      <w:pgSz w:w="11906" w:h="16838"/>
      <w:pgMar w:top="79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50C8C6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AA9A420C"/>
    <w:name w:val="WW8Num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681"/>
    <w:rsid w:val="00000E65"/>
    <w:rsid w:val="000460EF"/>
    <w:rsid w:val="00085881"/>
    <w:rsid w:val="00121BEF"/>
    <w:rsid w:val="00126F49"/>
    <w:rsid w:val="001356B1"/>
    <w:rsid w:val="00191812"/>
    <w:rsid w:val="00231483"/>
    <w:rsid w:val="002753B6"/>
    <w:rsid w:val="00283DB2"/>
    <w:rsid w:val="00306651"/>
    <w:rsid w:val="00342626"/>
    <w:rsid w:val="0034492F"/>
    <w:rsid w:val="003613F7"/>
    <w:rsid w:val="00364ADE"/>
    <w:rsid w:val="003C3231"/>
    <w:rsid w:val="00404881"/>
    <w:rsid w:val="00445945"/>
    <w:rsid w:val="005A419C"/>
    <w:rsid w:val="005A477E"/>
    <w:rsid w:val="005C0782"/>
    <w:rsid w:val="005D71A8"/>
    <w:rsid w:val="005F10A0"/>
    <w:rsid w:val="0060059C"/>
    <w:rsid w:val="0062541B"/>
    <w:rsid w:val="00643383"/>
    <w:rsid w:val="006744BC"/>
    <w:rsid w:val="00684A06"/>
    <w:rsid w:val="006B29E4"/>
    <w:rsid w:val="006D06A9"/>
    <w:rsid w:val="006D396F"/>
    <w:rsid w:val="007079F3"/>
    <w:rsid w:val="007132E5"/>
    <w:rsid w:val="0071639D"/>
    <w:rsid w:val="00722681"/>
    <w:rsid w:val="00737F8D"/>
    <w:rsid w:val="00833741"/>
    <w:rsid w:val="00866995"/>
    <w:rsid w:val="008733E0"/>
    <w:rsid w:val="00885C72"/>
    <w:rsid w:val="00896100"/>
    <w:rsid w:val="008E71FD"/>
    <w:rsid w:val="008F5DA7"/>
    <w:rsid w:val="00916715"/>
    <w:rsid w:val="00954117"/>
    <w:rsid w:val="00956E45"/>
    <w:rsid w:val="0096654E"/>
    <w:rsid w:val="00997D9F"/>
    <w:rsid w:val="009D1633"/>
    <w:rsid w:val="00A25286"/>
    <w:rsid w:val="00A3730B"/>
    <w:rsid w:val="00A63961"/>
    <w:rsid w:val="00A8554B"/>
    <w:rsid w:val="00A97B47"/>
    <w:rsid w:val="00C354C6"/>
    <w:rsid w:val="00C365A9"/>
    <w:rsid w:val="00C4319B"/>
    <w:rsid w:val="00CB016B"/>
    <w:rsid w:val="00CC70F3"/>
    <w:rsid w:val="00CD7A1E"/>
    <w:rsid w:val="00CF12A4"/>
    <w:rsid w:val="00D01479"/>
    <w:rsid w:val="00D664B3"/>
    <w:rsid w:val="00D707C4"/>
    <w:rsid w:val="00E606B2"/>
    <w:rsid w:val="00EA2FE7"/>
    <w:rsid w:val="00EE57B9"/>
    <w:rsid w:val="00F32F42"/>
    <w:rsid w:val="00F5049F"/>
    <w:rsid w:val="00FD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CFB6"/>
  <w15:chartTrackingRefBased/>
  <w15:docId w15:val="{5CEDEBC6-CCAD-44CA-BE08-4F1C82C5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A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70F3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71A8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1A8"/>
    <w:rPr>
      <w:rFonts w:ascii="Segoe UI" w:eastAsia="Times New Roman" w:hAnsi="Segoe UI" w:cs="Mangal"/>
      <w:sz w:val="18"/>
      <w:szCs w:val="16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CC70F3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Bibliotekarz</dc:creator>
  <cp:keywords/>
  <dc:description/>
  <cp:lastModifiedBy>Zamówienia</cp:lastModifiedBy>
  <cp:revision>3</cp:revision>
  <cp:lastPrinted>2022-08-25T08:26:00Z</cp:lastPrinted>
  <dcterms:created xsi:type="dcterms:W3CDTF">2026-04-07T07:03:00Z</dcterms:created>
  <dcterms:modified xsi:type="dcterms:W3CDTF">2026-04-07T11:14:00Z</dcterms:modified>
</cp:coreProperties>
</file>